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C6B" w:rsidRPr="001A2CA6" w:rsidRDefault="001A2CA6">
      <w:pPr>
        <w:rPr>
          <w:rFonts w:ascii="Arial" w:hAnsi="Arial" w:cs="Arial"/>
        </w:rPr>
      </w:pPr>
      <w:r w:rsidRPr="001A2CA6">
        <w:rPr>
          <w:rFonts w:ascii="Arial" w:hAnsi="Arial" w:cs="Arial"/>
          <w:b/>
          <w:bCs/>
        </w:rPr>
        <w:t>Tabla 1:</w:t>
      </w:r>
      <w:r w:rsidRPr="001A2CA6">
        <w:rPr>
          <w:rFonts w:ascii="Arial" w:hAnsi="Arial" w:cs="Arial"/>
        </w:rPr>
        <w:t xml:space="preserve"> Resultados de Monitoreo de la Calidad de Agua Subterránea PM-2-H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8"/>
        <w:gridCol w:w="1234"/>
        <w:gridCol w:w="1234"/>
        <w:gridCol w:w="1234"/>
        <w:gridCol w:w="1234"/>
        <w:gridCol w:w="1234"/>
        <w:gridCol w:w="1234"/>
        <w:gridCol w:w="1234"/>
        <w:gridCol w:w="1234"/>
        <w:gridCol w:w="1234"/>
        <w:gridCol w:w="1228"/>
      </w:tblGrid>
      <w:tr w:rsidR="001A2CA6" w:rsidRPr="001A2CA6" w:rsidTr="001A2CA6">
        <w:trPr>
          <w:trHeight w:val="368"/>
          <w:tblHeader/>
        </w:trPr>
        <w:tc>
          <w:tcPr>
            <w:tcW w:w="5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Parámetro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Fecha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21/05/2016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15/06/2016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23/07/2016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18/08/2016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15/09/2016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17/10/2016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14/11/2016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04/12/2016</w:t>
            </w:r>
          </w:p>
        </w:tc>
        <w:tc>
          <w:tcPr>
            <w:tcW w:w="4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09/01/2017</w:t>
            </w:r>
          </w:p>
        </w:tc>
      </w:tr>
      <w:tr w:rsidR="001A2CA6" w:rsidRPr="001A2CA6" w:rsidTr="001A2CA6">
        <w:trPr>
          <w:trHeight w:val="368"/>
          <w:tblHeader/>
        </w:trPr>
        <w:tc>
          <w:tcPr>
            <w:tcW w:w="5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Unidad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PM-2-H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pH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7,57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7,25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7,07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7,05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Temperatura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T°</w:t>
            </w:r>
            <w:proofErr w:type="spell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---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---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Cianuro Total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CNt</w:t>
            </w:r>
            <w:proofErr w:type="spell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Cianuro WAD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CNwad</w:t>
            </w:r>
            <w:proofErr w:type="spell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Conductividad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Cond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---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1562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1561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1575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1578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1778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1643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Aluminio (Al)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Al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0,635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Antimonio (Sb)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Sb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0,00082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0,00042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Arsénico (As)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As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0,10216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0,1362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0,1336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0,15583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0,1273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0,15649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0,09099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0,08252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Bario (Ba)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0,0769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0,1276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0,0898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0,1065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0,0925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Berílio</w:t>
            </w:r>
            <w:proofErr w:type="spellEnd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 xml:space="preserve"> (Be)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Bismuto (Bi)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Boro (B)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0.002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Cadmio (Cd)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Cd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Calcio (Ca)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Ca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250,9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269,2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247,2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263,8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262,9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250,4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248,7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217,8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Cobalto (Co)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0,00294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0,00367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0,0024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Cobre (Cu)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0,0109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0,00673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0,01475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0,01263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0,02846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0,02283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0,03619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0,00936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Cromo (Cr)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Cr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0,0162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0,0097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0,0019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Estaño (Sn)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0,00078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Estroncio (Sr)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Sr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0,3716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0,377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0,3789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0,3983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0,4108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0,3899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0,3791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0,393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0,3433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Fosforo (P)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0,171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0,149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lastRenderedPageBreak/>
              <w:t>Hierro (Fe)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Fe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28,39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28,09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29,45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28,48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31,17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29,89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32,5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26,44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21,9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Litio (Li)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Li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0,0034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Magnesio (Mg)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64,37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68,35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66,79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66,7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69,55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66,96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68,45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65,98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55,48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Manganeso (Mn)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9,917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9,922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10,39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10,56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10,93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10,38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10,54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9,722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8,658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Mercurio (Hg)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Hg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0.00003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Molibdeno (Mo)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Mo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Níquel (Ni)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0,0015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Plata (Ag)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Ag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Plomo (Pb)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Pb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0,0177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0,0365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PE"/>
              </w:rPr>
              <w:t>0,0563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0,0137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Potasio (K)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K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1,964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1,54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2,99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3,19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Selenio (Se)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 xml:space="preserve">&lt; </w:t>
            </w:r>
            <w:proofErr w:type="gram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0..</w:t>
            </w:r>
            <w:proofErr w:type="gramEnd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00005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0.0004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Silicio (Si)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11,63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12,4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13,3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Sodio (</w:t>
            </w: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Na</w:t>
            </w:r>
            <w:proofErr w:type="spellEnd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Na</w:t>
            </w:r>
            <w:proofErr w:type="spellEnd"/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2,51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2,834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2,641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1,016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2,959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2,891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Talio (Tl)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Tl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Titanio (Ti)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Ti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0.0002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Uranio (U)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0,00183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0.000003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Vanadio (V)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0.0001</w:t>
            </w:r>
          </w:p>
        </w:tc>
      </w:tr>
      <w:tr w:rsidR="001A2CA6" w:rsidRPr="001A2CA6" w:rsidTr="001A2CA6">
        <w:trPr>
          <w:trHeight w:val="368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Zinc (Zn)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Zn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 0.0100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0,1506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0,0323</w:t>
            </w:r>
          </w:p>
        </w:tc>
      </w:tr>
      <w:tr w:rsidR="001A2CA6" w:rsidRPr="001A2CA6" w:rsidTr="001A2CA6">
        <w:trPr>
          <w:trHeight w:val="364"/>
        </w:trPr>
        <w:tc>
          <w:tcPr>
            <w:tcW w:w="5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Nivel Freático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NF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2,61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3,53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2,87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2,6</w:t>
            </w:r>
          </w:p>
        </w:tc>
      </w:tr>
    </w:tbl>
    <w:p w:rsidR="001A2CA6" w:rsidRDefault="001A2CA6" w:rsidP="001A2CA6">
      <w:pPr>
        <w:jc w:val="both"/>
        <w:rPr>
          <w:rFonts w:ascii="Arial" w:hAnsi="Arial" w:cs="Arial"/>
          <w:sz w:val="18"/>
          <w:szCs w:val="18"/>
        </w:rPr>
      </w:pPr>
      <w:r w:rsidRPr="001A2CA6">
        <w:rPr>
          <w:rFonts w:ascii="Arial" w:hAnsi="Arial" w:cs="Arial"/>
          <w:sz w:val="18"/>
          <w:szCs w:val="18"/>
        </w:rPr>
        <w:t xml:space="preserve">Fuente: Información obtenida de la Línea Base del Tercer ITS de la unidad minera Colquijirca, aprobado el 31 de mayo de 2017 con Resolución Directoral </w:t>
      </w:r>
      <w:proofErr w:type="spellStart"/>
      <w:r w:rsidRPr="001A2CA6">
        <w:rPr>
          <w:rFonts w:ascii="Arial" w:hAnsi="Arial" w:cs="Arial"/>
          <w:sz w:val="18"/>
          <w:szCs w:val="18"/>
        </w:rPr>
        <w:t>N°</w:t>
      </w:r>
      <w:proofErr w:type="spellEnd"/>
      <w:r w:rsidRPr="001A2CA6">
        <w:rPr>
          <w:rFonts w:ascii="Arial" w:hAnsi="Arial" w:cs="Arial"/>
          <w:sz w:val="18"/>
          <w:szCs w:val="18"/>
        </w:rPr>
        <w:t xml:space="preserve"> 135-2017-SENACE/DCA</w:t>
      </w:r>
    </w:p>
    <w:p w:rsidR="001A2CA6" w:rsidRDefault="001A2CA6" w:rsidP="001A2CA6">
      <w:pPr>
        <w:jc w:val="both"/>
        <w:rPr>
          <w:rFonts w:ascii="Arial" w:hAnsi="Arial" w:cs="Arial"/>
          <w:sz w:val="18"/>
          <w:szCs w:val="18"/>
        </w:rPr>
      </w:pPr>
    </w:p>
    <w:p w:rsidR="001A2CA6" w:rsidRPr="001A2CA6" w:rsidRDefault="001A2CA6" w:rsidP="001A2CA6">
      <w:pPr>
        <w:spacing w:after="0"/>
        <w:rPr>
          <w:rFonts w:ascii="Arial" w:hAnsi="Arial" w:cs="Arial"/>
        </w:rPr>
      </w:pPr>
      <w:r w:rsidRPr="001A2CA6">
        <w:rPr>
          <w:rFonts w:ascii="Arial" w:hAnsi="Arial" w:cs="Arial"/>
          <w:b/>
          <w:bCs/>
        </w:rPr>
        <w:lastRenderedPageBreak/>
        <w:t xml:space="preserve">Tabla </w:t>
      </w:r>
      <w:r>
        <w:rPr>
          <w:rFonts w:ascii="Arial" w:hAnsi="Arial" w:cs="Arial"/>
          <w:b/>
          <w:bCs/>
        </w:rPr>
        <w:t>2</w:t>
      </w:r>
      <w:r w:rsidRPr="001A2CA6">
        <w:rPr>
          <w:rFonts w:ascii="Arial" w:hAnsi="Arial" w:cs="Arial"/>
          <w:b/>
          <w:bCs/>
        </w:rPr>
        <w:t>:</w:t>
      </w:r>
      <w:r w:rsidRPr="001A2CA6">
        <w:rPr>
          <w:rFonts w:ascii="Arial" w:hAnsi="Arial" w:cs="Arial"/>
        </w:rPr>
        <w:t xml:space="preserve"> Resultados de Monitoreo de la Calidad de Agua Subterránea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256"/>
        <w:gridCol w:w="1221"/>
        <w:gridCol w:w="1221"/>
        <w:gridCol w:w="1319"/>
        <w:gridCol w:w="1117"/>
        <w:gridCol w:w="1257"/>
        <w:gridCol w:w="1257"/>
        <w:gridCol w:w="1257"/>
        <w:gridCol w:w="1257"/>
        <w:gridCol w:w="1249"/>
      </w:tblGrid>
      <w:tr w:rsidR="001A2CA6" w:rsidRPr="001A2CA6" w:rsidTr="001A2CA6">
        <w:trPr>
          <w:trHeight w:val="300"/>
        </w:trPr>
        <w:tc>
          <w:tcPr>
            <w:tcW w:w="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Punto de monitoreo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P-3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PM-1A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PM-1B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PM-H-1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PM-H-2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PZ-CN-7</w:t>
            </w:r>
          </w:p>
        </w:tc>
      </w:tr>
      <w:tr w:rsidR="001A2CA6" w:rsidRPr="001A2CA6" w:rsidTr="001A2CA6">
        <w:trPr>
          <w:trHeight w:val="300"/>
        </w:trPr>
        <w:tc>
          <w:tcPr>
            <w:tcW w:w="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Fecha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Mar-19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Jul-19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Mar-19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Jul-19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Mar-19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Mar-19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Ago-19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Ago-19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Ago-19</w:t>
            </w:r>
          </w:p>
        </w:tc>
      </w:tr>
      <w:tr w:rsidR="001A2CA6" w:rsidRPr="001A2CA6" w:rsidTr="001A2CA6">
        <w:trPr>
          <w:trHeight w:val="300"/>
        </w:trPr>
        <w:tc>
          <w:tcPr>
            <w:tcW w:w="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Profundidad (m)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135,55</w:t>
            </w:r>
          </w:p>
        </w:tc>
      </w:tr>
      <w:tr w:rsidR="001A2CA6" w:rsidRPr="001A2CA6" w:rsidTr="001A2CA6">
        <w:trPr>
          <w:trHeight w:val="300"/>
        </w:trPr>
        <w:tc>
          <w:tcPr>
            <w:tcW w:w="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Nivel de agua (m)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4,68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6,07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13,36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14,14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9,93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10,82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3,42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13,37</w:t>
            </w:r>
          </w:p>
        </w:tc>
      </w:tr>
      <w:tr w:rsidR="001A2CA6" w:rsidRPr="001A2CA6" w:rsidTr="001A2CA6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  <w:t>Parámetros de campo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Potencial Hidrógeno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unidad de pH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6,82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7,75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7,07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7,95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6,98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6,8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Conductividad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uS</w:t>
            </w:r>
            <w:proofErr w:type="spellEnd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/cm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1171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883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659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892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780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1578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310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Temperatura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°C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10,4</w:t>
            </w:r>
          </w:p>
        </w:tc>
      </w:tr>
      <w:tr w:rsidR="001A2CA6" w:rsidRPr="001A2CA6" w:rsidTr="001A2CA6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  <w:t>Parámetros inorgánicos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Sulfatos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242,13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157,06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168,03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184,49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144,75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37,26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29,97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625,51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16,72</w:t>
            </w:r>
          </w:p>
        </w:tc>
      </w:tr>
      <w:tr w:rsidR="001A2CA6" w:rsidRPr="001A2CA6" w:rsidTr="001A2CA6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  <w:t>Metales totales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Aluminio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0,125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0,368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0,177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1,891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Arsénico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0,0056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0,1453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0,0667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Bario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0,0606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0,0869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0,0762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0,1013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0,0447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0,0256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0,2026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0,1484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Calcio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182,23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119,94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133,25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125,61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114,96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60,28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55,001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388,6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96,058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Cobalto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9,00E-05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0,0019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Cobre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0,0164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0,0093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0,0892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Hierro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0,272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0,0864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0,834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0,2036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0,1108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0,0997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29,839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7,7179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Litio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0,0195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Magnesio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6,896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4,232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9,555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8,746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9,241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29,902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33,413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75,428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10,704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Manganeso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0,0078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0,0578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0,0096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10,947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0,9485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Níquel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&lt;0,0006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0,0133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Plomo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0,0106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0,0104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0,0059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0,0329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0,0082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0,0069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0,0117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0,3494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Potasio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1,07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0,92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1,58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1,43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1,11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0,72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1,22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2,44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Sodio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7,761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6,197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5,785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6,759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5,181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2,424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3,466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2,943</w:t>
            </w:r>
          </w:p>
        </w:tc>
      </w:tr>
      <w:tr w:rsidR="001A2CA6" w:rsidRPr="001A2CA6" w:rsidTr="001A2CA6">
        <w:trPr>
          <w:trHeight w:val="30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Zinc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0,0236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0,1561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0,0716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0,0631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0,0138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0,6172</w:t>
            </w:r>
          </w:p>
        </w:tc>
      </w:tr>
    </w:tbl>
    <w:p w:rsidR="001A2CA6" w:rsidRDefault="001A2CA6" w:rsidP="001A2CA6">
      <w:pPr>
        <w:jc w:val="both"/>
        <w:rPr>
          <w:rFonts w:ascii="Arial" w:hAnsi="Arial" w:cs="Arial"/>
          <w:sz w:val="18"/>
          <w:szCs w:val="18"/>
        </w:rPr>
      </w:pPr>
      <w:r w:rsidRPr="001A2CA6">
        <w:rPr>
          <w:rFonts w:ascii="Arial" w:hAnsi="Arial" w:cs="Arial"/>
          <w:sz w:val="18"/>
          <w:szCs w:val="18"/>
        </w:rPr>
        <w:t>Fuente: Informe de reconsideración a la desaprobación con referencia a la Actualización del Plan Integral para la Implementación de LMP de Descarga de Efluentes Minero Metalúrgicos y Adecuación de los ECA para Agua, según la Resolución Directoral No. 208-2021/MINEM-DGAAM.</w:t>
      </w:r>
    </w:p>
    <w:p w:rsidR="001A2CA6" w:rsidRPr="001A2CA6" w:rsidRDefault="001A2CA6" w:rsidP="001A2CA6">
      <w:pPr>
        <w:spacing w:after="0"/>
        <w:rPr>
          <w:rFonts w:ascii="Arial" w:hAnsi="Arial" w:cs="Arial"/>
        </w:rPr>
      </w:pPr>
      <w:r w:rsidRPr="001A2CA6">
        <w:rPr>
          <w:rFonts w:ascii="Arial" w:hAnsi="Arial" w:cs="Arial"/>
          <w:b/>
          <w:bCs/>
        </w:rPr>
        <w:lastRenderedPageBreak/>
        <w:t xml:space="preserve">Tabla </w:t>
      </w:r>
      <w:r>
        <w:rPr>
          <w:rFonts w:ascii="Arial" w:hAnsi="Arial" w:cs="Arial"/>
          <w:b/>
          <w:bCs/>
        </w:rPr>
        <w:t>3</w:t>
      </w:r>
      <w:r w:rsidRPr="001A2CA6">
        <w:rPr>
          <w:rFonts w:ascii="Arial" w:hAnsi="Arial" w:cs="Arial"/>
          <w:b/>
          <w:bCs/>
        </w:rPr>
        <w:t>:</w:t>
      </w:r>
      <w:r w:rsidRPr="001A2CA6">
        <w:rPr>
          <w:rFonts w:ascii="Arial" w:hAnsi="Arial" w:cs="Arial"/>
        </w:rPr>
        <w:t xml:space="preserve"> Resultados de Monitoreo de la Calidad de Agua Subterránea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0"/>
        <w:gridCol w:w="1090"/>
        <w:gridCol w:w="478"/>
        <w:gridCol w:w="1486"/>
        <w:gridCol w:w="1128"/>
        <w:gridCol w:w="1212"/>
        <w:gridCol w:w="1075"/>
        <w:gridCol w:w="1075"/>
        <w:gridCol w:w="1075"/>
        <w:gridCol w:w="1075"/>
        <w:gridCol w:w="1075"/>
        <w:gridCol w:w="1075"/>
        <w:gridCol w:w="1058"/>
      </w:tblGrid>
      <w:tr w:rsidR="001A2CA6" w:rsidRPr="001A2CA6" w:rsidTr="001A2CA6">
        <w:trPr>
          <w:trHeight w:val="297"/>
        </w:trPr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Año</w:t>
            </w:r>
          </w:p>
        </w:tc>
        <w:tc>
          <w:tcPr>
            <w:tcW w:w="3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Data</w:t>
            </w:r>
          </w:p>
        </w:tc>
        <w:tc>
          <w:tcPr>
            <w:tcW w:w="153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Parámetros de Campo</w:t>
            </w:r>
          </w:p>
        </w:tc>
        <w:tc>
          <w:tcPr>
            <w:tcW w:w="2684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Metales Totales</w:t>
            </w:r>
          </w:p>
        </w:tc>
      </w:tr>
      <w:tr w:rsidR="001A2CA6" w:rsidRPr="001A2CA6" w:rsidTr="001A2CA6">
        <w:trPr>
          <w:trHeight w:val="567"/>
        </w:trPr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Parámetros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pH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Conductividad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Eléctrica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Temp</w:t>
            </w:r>
            <w:proofErr w:type="spellEnd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.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Agua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Nivel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Freático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Cadmio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(Cd)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Cobre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(Cu)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Hierro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(Fe)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Manganeso (Mn)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Plomo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(Pb)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Zinc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(Zn)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Cianuro</w:t>
            </w: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br/>
              <w:t>(CN)</w:t>
            </w:r>
          </w:p>
        </w:tc>
      </w:tr>
      <w:tr w:rsidR="001A2CA6" w:rsidRPr="001A2CA6" w:rsidTr="001A2CA6">
        <w:trPr>
          <w:trHeight w:val="297"/>
        </w:trPr>
        <w:tc>
          <w:tcPr>
            <w:tcW w:w="7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Unidades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µS/cm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proofErr w:type="spellStart"/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ºC</w:t>
            </w:r>
            <w:proofErr w:type="spellEnd"/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mg/l</w:t>
            </w:r>
          </w:p>
        </w:tc>
      </w:tr>
      <w:tr w:rsidR="001A2CA6" w:rsidRPr="001A2CA6" w:rsidTr="001A2CA6">
        <w:trPr>
          <w:trHeight w:val="297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  <w:t>PZ-8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1,740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4,151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9,047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3,306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2,962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4,8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0,015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9,5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1,154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1,996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0,725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1,8654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0,6738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0,6288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2,1084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bookmarkStart w:id="0" w:name="_GoBack"/>
        <w:bookmarkEnd w:id="0"/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1,987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15,6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0,752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0,056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&lt;0.0002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&lt;0.005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1,411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0,408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0,018</w:t>
            </w:r>
          </w:p>
        </w:tc>
      </w:tr>
      <w:tr w:rsidR="001A2CA6" w:rsidRPr="001A2CA6" w:rsidTr="001A2CA6">
        <w:trPr>
          <w:trHeight w:val="297"/>
        </w:trPr>
        <w:tc>
          <w:tcPr>
            <w:tcW w:w="5000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PE"/>
              </w:rPr>
              <w:t>Relave 6 - Caja Colectora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1,562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11,2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2,013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0,921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0,075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0,79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1,541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0,057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1,551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0,268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0,288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0,358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0,138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2012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Máximo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8,9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1,987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0,759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0,043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0,064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Mínimo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6,5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713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&lt;0.0002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&lt;0.005</w:t>
            </w:r>
          </w:p>
        </w:tc>
      </w:tr>
      <w:tr w:rsidR="001A2CA6" w:rsidRPr="001A2CA6" w:rsidTr="001A2CA6">
        <w:trPr>
          <w:trHeight w:val="297"/>
        </w:trPr>
        <w:tc>
          <w:tcPr>
            <w:tcW w:w="39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Promedio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8,2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1,475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10,2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NSR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0,137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0,413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2CA6" w:rsidRPr="001A2CA6" w:rsidRDefault="001A2CA6" w:rsidP="001A2C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</w:pPr>
            <w:r w:rsidRPr="001A2CA6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PE"/>
              </w:rPr>
              <w:t>0,017</w:t>
            </w:r>
          </w:p>
        </w:tc>
      </w:tr>
    </w:tbl>
    <w:p w:rsidR="001A2CA6" w:rsidRPr="001A2CA6" w:rsidRDefault="001A2CA6" w:rsidP="001A2CA6">
      <w:pPr>
        <w:spacing w:after="0"/>
        <w:jc w:val="both"/>
        <w:rPr>
          <w:rFonts w:ascii="Arial" w:hAnsi="Arial" w:cs="Arial"/>
          <w:sz w:val="16"/>
          <w:szCs w:val="16"/>
        </w:rPr>
      </w:pPr>
      <w:r w:rsidRPr="001A2CA6">
        <w:rPr>
          <w:rFonts w:ascii="Arial" w:hAnsi="Arial" w:cs="Arial"/>
          <w:sz w:val="16"/>
          <w:szCs w:val="16"/>
        </w:rPr>
        <w:t>NSR No se registró</w:t>
      </w:r>
    </w:p>
    <w:p w:rsidR="009D7241" w:rsidRDefault="009D7241" w:rsidP="009D7241">
      <w:pPr>
        <w:jc w:val="both"/>
        <w:rPr>
          <w:rFonts w:ascii="Arial" w:hAnsi="Arial" w:cs="Arial"/>
          <w:sz w:val="18"/>
          <w:szCs w:val="18"/>
        </w:rPr>
      </w:pPr>
      <w:r w:rsidRPr="001A2CA6">
        <w:rPr>
          <w:rFonts w:ascii="Arial" w:hAnsi="Arial" w:cs="Arial"/>
          <w:sz w:val="18"/>
          <w:szCs w:val="18"/>
        </w:rPr>
        <w:t xml:space="preserve">Fuente: Información obtenida de la Línea Base del Tercer ITS de la unidad minera Colquijirca, aprobado el 31 de mayo de 2017 con Resolución Directoral </w:t>
      </w:r>
      <w:proofErr w:type="spellStart"/>
      <w:r w:rsidRPr="001A2CA6">
        <w:rPr>
          <w:rFonts w:ascii="Arial" w:hAnsi="Arial" w:cs="Arial"/>
          <w:sz w:val="18"/>
          <w:szCs w:val="18"/>
        </w:rPr>
        <w:t>N°</w:t>
      </w:r>
      <w:proofErr w:type="spellEnd"/>
      <w:r w:rsidRPr="001A2CA6">
        <w:rPr>
          <w:rFonts w:ascii="Arial" w:hAnsi="Arial" w:cs="Arial"/>
          <w:sz w:val="18"/>
          <w:szCs w:val="18"/>
        </w:rPr>
        <w:t xml:space="preserve"> 135-2017-SENACE/DCA</w:t>
      </w:r>
    </w:p>
    <w:p w:rsidR="001A2CA6" w:rsidRPr="001A2CA6" w:rsidRDefault="001A2CA6" w:rsidP="009D7241">
      <w:pPr>
        <w:spacing w:after="0"/>
        <w:jc w:val="both"/>
        <w:rPr>
          <w:rFonts w:ascii="Arial" w:hAnsi="Arial" w:cs="Arial"/>
          <w:sz w:val="16"/>
          <w:szCs w:val="16"/>
        </w:rPr>
      </w:pPr>
    </w:p>
    <w:sectPr w:rsidR="001A2CA6" w:rsidRPr="001A2CA6" w:rsidSect="001A2CA6">
      <w:pgSz w:w="16838" w:h="11906" w:orient="landscape" w:code="9"/>
      <w:pgMar w:top="1276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1EA3" w:rsidRDefault="00E41EA3" w:rsidP="009D7241">
      <w:pPr>
        <w:spacing w:after="0" w:line="240" w:lineRule="auto"/>
      </w:pPr>
      <w:r>
        <w:separator/>
      </w:r>
    </w:p>
  </w:endnote>
  <w:endnote w:type="continuationSeparator" w:id="0">
    <w:p w:rsidR="00E41EA3" w:rsidRDefault="00E41EA3" w:rsidP="009D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1EA3" w:rsidRDefault="00E41EA3" w:rsidP="009D7241">
      <w:pPr>
        <w:spacing w:after="0" w:line="240" w:lineRule="auto"/>
      </w:pPr>
      <w:r>
        <w:separator/>
      </w:r>
    </w:p>
  </w:footnote>
  <w:footnote w:type="continuationSeparator" w:id="0">
    <w:p w:rsidR="00E41EA3" w:rsidRDefault="00E41EA3" w:rsidP="009D72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A6"/>
    <w:rsid w:val="001A2CA6"/>
    <w:rsid w:val="004A7C6B"/>
    <w:rsid w:val="009D7241"/>
    <w:rsid w:val="00E4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9C246"/>
  <w15:chartTrackingRefBased/>
  <w15:docId w15:val="{15CA7283-2BDC-40F9-A54A-6B524A4A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7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7241"/>
  </w:style>
  <w:style w:type="paragraph" w:styleId="Piedepgina">
    <w:name w:val="footer"/>
    <w:basedOn w:val="Normal"/>
    <w:link w:val="PiedepginaCar"/>
    <w:uiPriority w:val="99"/>
    <w:unhideWhenUsed/>
    <w:rsid w:val="009D72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1141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2022-12-14T15:41:00Z</dcterms:created>
  <dcterms:modified xsi:type="dcterms:W3CDTF">2022-12-14T15:59:00Z</dcterms:modified>
</cp:coreProperties>
</file>